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E8" w:rsidRPr="009D6A6D" w:rsidRDefault="009D6A6D" w:rsidP="002A6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6A6D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2829E8" w:rsidTr="0087408F">
        <w:tc>
          <w:tcPr>
            <w:tcW w:w="10137" w:type="dxa"/>
            <w:gridSpan w:val="2"/>
          </w:tcPr>
          <w:p w:rsidR="00A67145" w:rsidRPr="00193B92" w:rsidRDefault="00193B92" w:rsidP="00A6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92">
              <w:rPr>
                <w:rFonts w:ascii="Times New Roman" w:hAnsi="Times New Roman" w:cs="Times New Roman"/>
                <w:b/>
                <w:sz w:val="24"/>
                <w:szCs w:val="24"/>
              </w:rPr>
              <w:t>VII Международная сетевая</w:t>
            </w:r>
            <w:r w:rsidR="002829E8" w:rsidRPr="00193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научно-практическая конференция</w:t>
            </w:r>
          </w:p>
          <w:p w:rsidR="00A67145" w:rsidRDefault="002829E8" w:rsidP="00A6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hAnsi="Times New Roman" w:cs="Times New Roman"/>
                <w:sz w:val="24"/>
                <w:szCs w:val="24"/>
              </w:rPr>
              <w:t xml:space="preserve">«ИНТЕГРАЦИОННЫЕ ПРОЦЕССЫ В НАУЧНО-ТЕХНИЧЕСКОМ И </w:t>
            </w:r>
          </w:p>
          <w:p w:rsidR="002829E8" w:rsidRDefault="002829E8" w:rsidP="00A6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ПРОСТРАНСТВЕ»</w:t>
            </w:r>
            <w:r w:rsidR="00193B92">
              <w:rPr>
                <w:rFonts w:ascii="Times New Roman" w:hAnsi="Times New Roman" w:cs="Times New Roman"/>
                <w:sz w:val="24"/>
                <w:szCs w:val="24"/>
              </w:rPr>
              <w:t>, 15 мая 2021 года</w:t>
            </w:r>
          </w:p>
          <w:p w:rsidR="002A667E" w:rsidRDefault="002A667E" w:rsidP="002A667E">
            <w:pPr>
              <w:pStyle w:val="a5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D257E">
              <w:rPr>
                <w:rFonts w:eastAsia="Times New Roman" w:cs="Times New Roman"/>
                <w:b/>
                <w:szCs w:val="24"/>
                <w:lang w:val="lv-LV" w:eastAsia="lv-LV"/>
              </w:rPr>
              <w:t>Секци</w:t>
            </w:r>
            <w:r w:rsidR="00193B92">
              <w:rPr>
                <w:rFonts w:eastAsia="Times New Roman" w:cs="Times New Roman"/>
                <w:b/>
                <w:szCs w:val="24"/>
                <w:lang w:eastAsia="lv-LV"/>
              </w:rPr>
              <w:t>я</w:t>
            </w:r>
            <w:r w:rsidRPr="006D257E">
              <w:rPr>
                <w:rFonts w:eastAsia="Times New Roman" w:cs="Times New Roman"/>
                <w:b/>
                <w:szCs w:val="24"/>
                <w:lang w:val="lv-LV" w:eastAsia="lv-LV"/>
              </w:rPr>
              <w:t xml:space="preserve"> </w:t>
            </w:r>
            <w:r w:rsidRPr="006D257E">
              <w:rPr>
                <w:rFonts w:eastAsia="Times New Roman" w:cs="Times New Roman"/>
                <w:b/>
                <w:szCs w:val="24"/>
                <w:lang w:val="en-US" w:eastAsia="lv-LV"/>
              </w:rPr>
              <w:t>VIII</w:t>
            </w:r>
            <w:r w:rsidR="00A67145">
              <w:rPr>
                <w:rFonts w:eastAsia="Times New Roman" w:cs="Times New Roman"/>
                <w:b/>
                <w:szCs w:val="24"/>
                <w:lang w:eastAsia="lv-LV"/>
              </w:rPr>
              <w:t xml:space="preserve">  </w:t>
            </w:r>
            <w:r w:rsidRPr="006D257E">
              <w:rPr>
                <w:rFonts w:eastAsia="Times New Roman" w:cs="Times New Roman"/>
                <w:b/>
                <w:szCs w:val="24"/>
                <w:lang w:eastAsia="lv-LV"/>
              </w:rPr>
              <w:t xml:space="preserve"> «Строительство и Архитектура</w:t>
            </w:r>
            <w:r>
              <w:rPr>
                <w:rFonts w:eastAsia="Times New Roman" w:cs="Times New Roman"/>
                <w:b/>
                <w:szCs w:val="24"/>
                <w:lang w:eastAsia="lv-LV"/>
              </w:rPr>
              <w:t>»</w:t>
            </w:r>
          </w:p>
          <w:p w:rsidR="002A667E" w:rsidRPr="002A667E" w:rsidRDefault="0025226A" w:rsidP="002A66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Состоится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в  </w:t>
            </w:r>
            <w:proofErr w:type="spellStart"/>
            <w:r w:rsidR="002A667E" w:rsidRPr="002A66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г</w:t>
            </w:r>
            <w:proofErr w:type="gramStart"/>
            <w:r w:rsidR="002A667E" w:rsidRPr="002A66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.Б</w:t>
            </w:r>
            <w:proofErr w:type="gramEnd"/>
            <w:r w:rsidR="002A667E" w:rsidRPr="002A66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ишкек</w:t>
            </w:r>
            <w:proofErr w:type="spellEnd"/>
            <w:r w:rsidR="002A667E" w:rsidRPr="002A66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 КГУСТА им. Н.Исанова,  1</w:t>
            </w:r>
            <w:r w:rsidR="00193B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 мая </w:t>
            </w:r>
            <w:r w:rsidR="002A667E" w:rsidRPr="002A66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  <w:r w:rsidR="00193B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A667E" w:rsidRPr="002A66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10.00 ч.</w:t>
            </w:r>
          </w:p>
          <w:p w:rsidR="002A667E" w:rsidRPr="002829E8" w:rsidRDefault="002A667E" w:rsidP="0019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E8" w:rsidRPr="00193B92" w:rsidTr="0087408F">
        <w:tc>
          <w:tcPr>
            <w:tcW w:w="5069" w:type="dxa"/>
          </w:tcPr>
          <w:p w:rsidR="002829E8" w:rsidRPr="00483E63" w:rsidRDefault="002829E8" w:rsidP="006352A6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48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91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Pr="0048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91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 w:rsidR="0063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автора-докладчика</w:t>
            </w:r>
            <w:r w:rsidRPr="00483E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Surname, name of the presenting author</w:t>
            </w:r>
          </w:p>
        </w:tc>
        <w:tc>
          <w:tcPr>
            <w:tcW w:w="5068" w:type="dxa"/>
          </w:tcPr>
          <w:p w:rsidR="002829E8" w:rsidRPr="00016A0A" w:rsidRDefault="002829E8" w:rsidP="002829E8">
            <w:pPr>
              <w:rPr>
                <w:sz w:val="24"/>
                <w:szCs w:val="24"/>
                <w:lang w:val="en-US"/>
              </w:rPr>
            </w:pPr>
          </w:p>
        </w:tc>
      </w:tr>
      <w:tr w:rsidR="002829E8" w:rsidRPr="002A667E" w:rsidTr="0087408F">
        <w:tc>
          <w:tcPr>
            <w:tcW w:w="5069" w:type="dxa"/>
          </w:tcPr>
          <w:p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Организация/ </w:t>
            </w:r>
          </w:p>
          <w:p w:rsidR="00A8231A" w:rsidRPr="009D6A6D" w:rsidRDefault="00A8231A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5068" w:type="dxa"/>
          </w:tcPr>
          <w:p w:rsidR="00A8231A" w:rsidRPr="009D6A6D" w:rsidRDefault="00A8231A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29E8" w:rsidRPr="002A667E" w:rsidTr="0087408F">
        <w:tc>
          <w:tcPr>
            <w:tcW w:w="5069" w:type="dxa"/>
          </w:tcPr>
          <w:p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 </w:t>
            </w:r>
          </w:p>
          <w:p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5068" w:type="dxa"/>
          </w:tcPr>
          <w:p w:rsidR="00426C3E" w:rsidRPr="009D6A6D" w:rsidRDefault="00426C3E" w:rsidP="002829E8">
            <w:pPr>
              <w:rPr>
                <w:sz w:val="24"/>
                <w:szCs w:val="24"/>
                <w:lang w:val="en-US"/>
              </w:rPr>
            </w:pPr>
          </w:p>
        </w:tc>
      </w:tr>
      <w:tr w:rsidR="002829E8" w:rsidRPr="002A667E" w:rsidTr="0087408F">
        <w:tc>
          <w:tcPr>
            <w:tcW w:w="5069" w:type="dxa"/>
          </w:tcPr>
          <w:p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степень/ </w:t>
            </w:r>
          </w:p>
          <w:p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proofErr w:type="spellEnd"/>
            <w:r w:rsidRPr="009D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426C3E" w:rsidRPr="009D6A6D" w:rsidRDefault="00426C3E" w:rsidP="000E7BD9">
            <w:pPr>
              <w:rPr>
                <w:sz w:val="24"/>
                <w:szCs w:val="24"/>
                <w:lang w:val="en-US"/>
              </w:rPr>
            </w:pPr>
          </w:p>
        </w:tc>
      </w:tr>
      <w:tr w:rsidR="002829E8" w:rsidRPr="002829E8" w:rsidTr="0087408F">
        <w:tc>
          <w:tcPr>
            <w:tcW w:w="5069" w:type="dxa"/>
          </w:tcPr>
          <w:p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Address </w:t>
            </w:r>
          </w:p>
        </w:tc>
        <w:tc>
          <w:tcPr>
            <w:tcW w:w="5068" w:type="dxa"/>
          </w:tcPr>
          <w:p w:rsidR="000E7BD9" w:rsidRPr="009D6A6D" w:rsidRDefault="000E7BD9" w:rsidP="002829E8">
            <w:pPr>
              <w:rPr>
                <w:sz w:val="24"/>
                <w:szCs w:val="24"/>
                <w:lang w:val="en-US"/>
              </w:rPr>
            </w:pPr>
          </w:p>
        </w:tc>
      </w:tr>
      <w:tr w:rsidR="002829E8" w:rsidRPr="002829E8" w:rsidTr="0087408F">
        <w:tc>
          <w:tcPr>
            <w:tcW w:w="5069" w:type="dxa"/>
          </w:tcPr>
          <w:p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Telephone/Fax </w:t>
            </w:r>
          </w:p>
        </w:tc>
        <w:tc>
          <w:tcPr>
            <w:tcW w:w="5068" w:type="dxa"/>
          </w:tcPr>
          <w:p w:rsidR="000E7BD9" w:rsidRPr="009D6A6D" w:rsidRDefault="000E7BD9" w:rsidP="000E7BD9">
            <w:pPr>
              <w:jc w:val="center"/>
              <w:rPr>
                <w:sz w:val="24"/>
                <w:szCs w:val="24"/>
              </w:rPr>
            </w:pPr>
          </w:p>
        </w:tc>
      </w:tr>
      <w:tr w:rsidR="002829E8" w:rsidRPr="002829E8" w:rsidTr="0087408F">
        <w:tc>
          <w:tcPr>
            <w:tcW w:w="5069" w:type="dxa"/>
          </w:tcPr>
          <w:p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 </w:t>
            </w:r>
          </w:p>
        </w:tc>
        <w:tc>
          <w:tcPr>
            <w:tcW w:w="5068" w:type="dxa"/>
            <w:shd w:val="clear" w:color="auto" w:fill="FFFFFF" w:themeFill="background1"/>
          </w:tcPr>
          <w:p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29E8" w:rsidRPr="00193B92" w:rsidTr="0087408F">
        <w:tc>
          <w:tcPr>
            <w:tcW w:w="5069" w:type="dxa"/>
          </w:tcPr>
          <w:p w:rsidR="002829E8" w:rsidRPr="00AA1EFF" w:rsidRDefault="002829E8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AA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919">
              <w:rPr>
                <w:rFonts w:ascii="Times New Roman" w:hAnsi="Times New Roman" w:cs="Times New Roman"/>
                <w:b/>
                <w:sz w:val="24"/>
                <w:szCs w:val="24"/>
              </w:rPr>
              <w:t>доклада</w:t>
            </w:r>
            <w:r w:rsidR="00AA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тематического направления</w:t>
            </w:r>
            <w:r w:rsidR="0048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секции</w:t>
            </w:r>
            <w:r w:rsidRPr="00AA1EFF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</w:p>
          <w:p w:rsidR="000026FD" w:rsidRPr="00AA1EFF" w:rsidRDefault="000026FD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E8" w:rsidRPr="009D6A6D" w:rsidRDefault="00AA1EFF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E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Title of the report and thematic area</w:t>
            </w:r>
          </w:p>
        </w:tc>
        <w:tc>
          <w:tcPr>
            <w:tcW w:w="5068" w:type="dxa"/>
          </w:tcPr>
          <w:p w:rsidR="00B234BD" w:rsidRPr="00016A0A" w:rsidRDefault="00B234BD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667E" w:rsidRPr="00016A0A" w:rsidRDefault="002A667E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667E" w:rsidRPr="00016A0A" w:rsidRDefault="002A667E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667E" w:rsidRPr="00016A0A" w:rsidRDefault="002A667E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6FD" w:rsidRDefault="000026FD" w:rsidP="005568A8">
            <w:pPr>
              <w:rPr>
                <w:sz w:val="24"/>
                <w:szCs w:val="24"/>
                <w:lang w:val="en-US"/>
              </w:rPr>
            </w:pPr>
          </w:p>
          <w:p w:rsidR="002A667E" w:rsidRDefault="002A667E" w:rsidP="005568A8">
            <w:pPr>
              <w:rPr>
                <w:sz w:val="24"/>
                <w:szCs w:val="24"/>
                <w:lang w:val="en-US"/>
              </w:rPr>
            </w:pPr>
          </w:p>
          <w:p w:rsidR="002A667E" w:rsidRDefault="002A667E" w:rsidP="005568A8">
            <w:pPr>
              <w:rPr>
                <w:sz w:val="24"/>
                <w:szCs w:val="24"/>
                <w:lang w:val="en-US"/>
              </w:rPr>
            </w:pPr>
          </w:p>
          <w:p w:rsidR="002A667E" w:rsidRPr="009D6A6D" w:rsidRDefault="002A667E" w:rsidP="005568A8">
            <w:pPr>
              <w:rPr>
                <w:sz w:val="24"/>
                <w:szCs w:val="24"/>
                <w:lang w:val="en-US"/>
              </w:rPr>
            </w:pPr>
          </w:p>
        </w:tc>
      </w:tr>
      <w:tr w:rsidR="002829E8" w:rsidRPr="00193B92" w:rsidTr="0087408F">
        <w:tc>
          <w:tcPr>
            <w:tcW w:w="5069" w:type="dxa"/>
          </w:tcPr>
          <w:p w:rsidR="002829E8" w:rsidRDefault="002829E8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86D">
              <w:rPr>
                <w:rFonts w:ascii="Times New Roman" w:hAnsi="Times New Roman" w:cs="Times New Roman"/>
                <w:b/>
                <w:sz w:val="24"/>
                <w:szCs w:val="24"/>
              </w:rPr>
              <w:t>Со-авторы</w:t>
            </w:r>
            <w:proofErr w:type="gramEnd"/>
            <w:r w:rsidRPr="00B23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B2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B2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B2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proofErr w:type="spellEnd"/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, сведени</w:t>
            </w:r>
            <w:r w:rsidR="00266A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участии: Да/Нет </w:t>
            </w:r>
          </w:p>
          <w:p w:rsidR="00AA1EFF" w:rsidRPr="009D6A6D" w:rsidRDefault="00AA1EFF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E8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Co-authors. Surnames and names, Emails, Participation: Yes/No</w:t>
            </w:r>
          </w:p>
          <w:p w:rsidR="007E197B" w:rsidRDefault="007E197B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197B" w:rsidRDefault="007E197B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197B" w:rsidRDefault="007E197B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197B" w:rsidRDefault="007E197B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197B" w:rsidRDefault="007E197B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197B" w:rsidRDefault="007E197B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197B" w:rsidRDefault="007E197B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197B" w:rsidRPr="009D6A6D" w:rsidRDefault="007E197B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8" w:type="dxa"/>
          </w:tcPr>
          <w:p w:rsidR="005568A8" w:rsidRPr="00016A0A" w:rsidRDefault="005568A8" w:rsidP="005568A8">
            <w:pPr>
              <w:rPr>
                <w:sz w:val="24"/>
                <w:szCs w:val="24"/>
                <w:lang w:val="en-US"/>
              </w:rPr>
            </w:pPr>
          </w:p>
        </w:tc>
      </w:tr>
      <w:tr w:rsidR="002A667E" w:rsidRPr="002829E8" w:rsidTr="0087408F">
        <w:tc>
          <w:tcPr>
            <w:tcW w:w="5069" w:type="dxa"/>
          </w:tcPr>
          <w:p w:rsidR="002A667E" w:rsidRDefault="002A667E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(ы) для связи:</w:t>
            </w:r>
          </w:p>
          <w:p w:rsidR="002A667E" w:rsidRDefault="002A667E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7E" w:rsidRPr="009D6A6D" w:rsidRDefault="002A667E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эл. адрес</w:t>
            </w:r>
          </w:p>
        </w:tc>
        <w:tc>
          <w:tcPr>
            <w:tcW w:w="5068" w:type="dxa"/>
          </w:tcPr>
          <w:p w:rsidR="002A667E" w:rsidRPr="009D6A6D" w:rsidRDefault="002A667E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9E8" w:rsidRDefault="002829E8" w:rsidP="00016A0A">
      <w:pPr>
        <w:pStyle w:val="a5"/>
      </w:pPr>
    </w:p>
    <w:p w:rsidR="00016A0A" w:rsidRPr="00016A0A" w:rsidRDefault="00016A0A" w:rsidP="00016A0A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</w:rPr>
      </w:pPr>
      <w:r w:rsidRPr="00016A0A">
        <w:rPr>
          <w:rFonts w:ascii="Times New Roman" w:hAnsi="Times New Roman" w:cs="Times New Roman"/>
          <w:b/>
        </w:rPr>
        <w:t>Для контакта:</w:t>
      </w:r>
      <w:r w:rsidRPr="00016A0A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6A0A">
        <w:rPr>
          <w:rFonts w:ascii="Times New Roman" w:eastAsia="Times New Roman" w:hAnsi="Times New Roman" w:cs="Times New Roman"/>
        </w:rPr>
        <w:t>Маданбеков</w:t>
      </w:r>
      <w:proofErr w:type="spellEnd"/>
      <w:r w:rsidRPr="00016A0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6A0A">
        <w:rPr>
          <w:rFonts w:ascii="Times New Roman" w:eastAsia="Times New Roman" w:hAnsi="Times New Roman" w:cs="Times New Roman"/>
        </w:rPr>
        <w:t>Нуржан</w:t>
      </w:r>
      <w:proofErr w:type="spellEnd"/>
      <w:r w:rsidRPr="00016A0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6A0A">
        <w:rPr>
          <w:rFonts w:ascii="Times New Roman" w:eastAsia="Times New Roman" w:hAnsi="Times New Roman" w:cs="Times New Roman"/>
        </w:rPr>
        <w:t>Жоломанович</w:t>
      </w:r>
      <w:proofErr w:type="spellEnd"/>
      <w:r w:rsidRPr="00016A0A">
        <w:rPr>
          <w:rFonts w:ascii="Times New Roman" w:eastAsia="Times New Roman" w:hAnsi="Times New Roman" w:cs="Times New Roman"/>
        </w:rPr>
        <w:t>, проректор по науке КГУСТА,</w:t>
      </w:r>
    </w:p>
    <w:p w:rsidR="00016A0A" w:rsidRPr="00016A0A" w:rsidRDefault="00016A0A" w:rsidP="00016A0A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</w:rPr>
      </w:pPr>
      <w:r w:rsidRPr="00016A0A">
        <w:rPr>
          <w:rFonts w:ascii="Times New Roman" w:eastAsia="Times New Roman" w:hAnsi="Times New Roman" w:cs="Times New Roman"/>
        </w:rPr>
        <w:t xml:space="preserve">                                            </w:t>
      </w:r>
      <w:hyperlink r:id="rId5" w:history="1">
        <w:r w:rsidRPr="00016A0A">
          <w:rPr>
            <w:rFonts w:ascii="Times New Roman" w:eastAsia="Times New Roman" w:hAnsi="Times New Roman" w:cs="Times New Roman"/>
          </w:rPr>
          <w:t>madanbekov_72@mail.ru</w:t>
        </w:r>
      </w:hyperlink>
      <w:r w:rsidRPr="00016A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; </w:t>
      </w:r>
      <w:r w:rsidRPr="00016A0A">
        <w:rPr>
          <w:rFonts w:ascii="Times New Roman" w:eastAsia="Times New Roman" w:hAnsi="Times New Roman" w:cs="Times New Roman"/>
        </w:rPr>
        <w:t xml:space="preserve"> тел.: +996 (312)-54-85-66; (996)-772-842288;</w:t>
      </w:r>
    </w:p>
    <w:p w:rsidR="00016A0A" w:rsidRPr="00016A0A" w:rsidRDefault="00016A0A" w:rsidP="00016A0A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016A0A">
        <w:rPr>
          <w:rFonts w:ascii="Times New Roman" w:eastAsia="Times New Roman" w:hAnsi="Times New Roman" w:cs="Times New Roman"/>
        </w:rPr>
        <w:t>Мендекеев Райымкул Абдымананович, директор НИИ СС КГУСТА,</w:t>
      </w:r>
    </w:p>
    <w:p w:rsidR="00016A0A" w:rsidRPr="00016A0A" w:rsidRDefault="00016A0A" w:rsidP="00016A0A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</w:rPr>
      </w:pPr>
      <w:r w:rsidRPr="00016A0A">
        <w:rPr>
          <w:rFonts w:ascii="Times New Roman" w:eastAsia="Calibri" w:hAnsi="Times New Roman" w:cs="Times New Roman"/>
          <w:sz w:val="24"/>
        </w:rPr>
        <w:t xml:space="preserve">                                         </w:t>
      </w:r>
      <w:hyperlink r:id="rId6" w:history="1">
        <w:r w:rsidRPr="00016A0A">
          <w:rPr>
            <w:rStyle w:val="a4"/>
            <w:rFonts w:ascii="Times New Roman" w:eastAsia="Times New Roman" w:hAnsi="Times New Roman" w:cs="Times New Roman"/>
            <w:color w:val="auto"/>
            <w:u w:val="none"/>
          </w:rPr>
          <w:t>niiss-ksucta@mail.ru</w:t>
        </w:r>
      </w:hyperlink>
      <w:r w:rsidRPr="00016A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; </w:t>
      </w:r>
      <w:r w:rsidRPr="00016A0A">
        <w:rPr>
          <w:rFonts w:ascii="Times New Roman" w:eastAsia="Times New Roman" w:hAnsi="Times New Roman" w:cs="Times New Roman"/>
        </w:rPr>
        <w:t xml:space="preserve">   тел.: +996 (312)-54-88-79; (996)-555-837825;</w:t>
      </w:r>
    </w:p>
    <w:p w:rsidR="00016A0A" w:rsidRDefault="00016A0A" w:rsidP="00016A0A">
      <w:pPr>
        <w:pStyle w:val="a5"/>
      </w:pPr>
    </w:p>
    <w:sectPr w:rsidR="00016A0A" w:rsidSect="00016A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1F"/>
    <w:rsid w:val="000026FD"/>
    <w:rsid w:val="00016A0A"/>
    <w:rsid w:val="000E7BD9"/>
    <w:rsid w:val="00193B92"/>
    <w:rsid w:val="0025226A"/>
    <w:rsid w:val="00266A32"/>
    <w:rsid w:val="002829E8"/>
    <w:rsid w:val="002A667E"/>
    <w:rsid w:val="003543D6"/>
    <w:rsid w:val="00426C3E"/>
    <w:rsid w:val="0047186D"/>
    <w:rsid w:val="00483E63"/>
    <w:rsid w:val="005568A8"/>
    <w:rsid w:val="0057608B"/>
    <w:rsid w:val="005F1DEA"/>
    <w:rsid w:val="006352A6"/>
    <w:rsid w:val="00696180"/>
    <w:rsid w:val="006E6E4D"/>
    <w:rsid w:val="007E197B"/>
    <w:rsid w:val="0087408F"/>
    <w:rsid w:val="008C121F"/>
    <w:rsid w:val="008F25C0"/>
    <w:rsid w:val="00985919"/>
    <w:rsid w:val="009D6A6D"/>
    <w:rsid w:val="00A67145"/>
    <w:rsid w:val="00A8231A"/>
    <w:rsid w:val="00AA1EFF"/>
    <w:rsid w:val="00B234BD"/>
    <w:rsid w:val="00BD118F"/>
    <w:rsid w:val="00CA127F"/>
    <w:rsid w:val="00D71CD2"/>
    <w:rsid w:val="00F45E85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 Знак"/>
    <w:rsid w:val="00A8231A"/>
    <w:rPr>
      <w:i/>
      <w:sz w:val="22"/>
      <w:szCs w:val="24"/>
      <w:lang w:val="en-GB" w:eastAsia="ar-SA" w:bidi="ar-SA"/>
    </w:rPr>
  </w:style>
  <w:style w:type="character" w:styleId="a4">
    <w:name w:val="Hyperlink"/>
    <w:basedOn w:val="a0"/>
    <w:uiPriority w:val="99"/>
    <w:unhideWhenUsed/>
    <w:rsid w:val="000E7BD9"/>
    <w:rPr>
      <w:color w:val="0000FF"/>
      <w:u w:val="single"/>
    </w:rPr>
  </w:style>
  <w:style w:type="paragraph" w:styleId="a5">
    <w:name w:val="No Spacing"/>
    <w:uiPriority w:val="1"/>
    <w:qFormat/>
    <w:rsid w:val="002A667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6A0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 Знак"/>
    <w:rsid w:val="00A8231A"/>
    <w:rPr>
      <w:i/>
      <w:sz w:val="22"/>
      <w:szCs w:val="24"/>
      <w:lang w:val="en-GB" w:eastAsia="ar-SA" w:bidi="ar-SA"/>
    </w:rPr>
  </w:style>
  <w:style w:type="character" w:styleId="a4">
    <w:name w:val="Hyperlink"/>
    <w:basedOn w:val="a0"/>
    <w:uiPriority w:val="99"/>
    <w:unhideWhenUsed/>
    <w:rsid w:val="000E7BD9"/>
    <w:rPr>
      <w:color w:val="0000FF"/>
      <w:u w:val="single"/>
    </w:rPr>
  </w:style>
  <w:style w:type="paragraph" w:styleId="a5">
    <w:name w:val="No Spacing"/>
    <w:uiPriority w:val="1"/>
    <w:qFormat/>
    <w:rsid w:val="002A667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6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iss-ksucta@mail.ru" TargetMode="External"/><Relationship Id="rId5" Type="http://schemas.openxmlformats.org/officeDocument/2006/relationships/hyperlink" Target="mailto:madanbekov_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Старунов Сергей Сергеевич</cp:lastModifiedBy>
  <cp:revision>2</cp:revision>
  <dcterms:created xsi:type="dcterms:W3CDTF">2021-03-30T11:06:00Z</dcterms:created>
  <dcterms:modified xsi:type="dcterms:W3CDTF">2021-03-30T11:06:00Z</dcterms:modified>
</cp:coreProperties>
</file>